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0" w:rsidRDefault="00B85110" w:rsidP="00B85110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-238125</wp:posOffset>
            </wp:positionV>
            <wp:extent cx="1266825" cy="1247775"/>
            <wp:effectExtent l="19050" t="0" r="9525" b="0"/>
            <wp:wrapNone/>
            <wp:docPr id="2" name="Picture 1" descr="icu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u_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110" w:rsidRDefault="00B85110" w:rsidP="00B85110">
      <w:pPr>
        <w:jc w:val="center"/>
        <w:rPr>
          <w:sz w:val="96"/>
          <w:szCs w:val="96"/>
        </w:rPr>
      </w:pPr>
    </w:p>
    <w:p w:rsidR="00B85110" w:rsidRDefault="00B85110" w:rsidP="00B85110">
      <w:pPr>
        <w:jc w:val="center"/>
        <w:rPr>
          <w:sz w:val="96"/>
          <w:szCs w:val="96"/>
        </w:rPr>
      </w:pPr>
      <w:r w:rsidRPr="00B85110">
        <w:rPr>
          <w:sz w:val="96"/>
          <w:szCs w:val="96"/>
        </w:rPr>
        <w:t>Research Publications and</w:t>
      </w:r>
    </w:p>
    <w:p w:rsidR="00B85110" w:rsidRDefault="00B85110" w:rsidP="00B85110">
      <w:pPr>
        <w:jc w:val="center"/>
        <w:rPr>
          <w:sz w:val="96"/>
          <w:szCs w:val="96"/>
        </w:rPr>
      </w:pPr>
      <w:r>
        <w:rPr>
          <w:sz w:val="96"/>
          <w:szCs w:val="96"/>
        </w:rPr>
        <w:t>I</w:t>
      </w:r>
      <w:r w:rsidRPr="00B85110">
        <w:rPr>
          <w:sz w:val="96"/>
          <w:szCs w:val="96"/>
        </w:rPr>
        <w:t>nnovations</w:t>
      </w:r>
    </w:p>
    <w:p w:rsidR="00B85110" w:rsidRDefault="00B85110" w:rsidP="00B85110">
      <w:pPr>
        <w:jc w:val="center"/>
        <w:rPr>
          <w:sz w:val="96"/>
          <w:szCs w:val="96"/>
        </w:rPr>
      </w:pPr>
      <w:proofErr w:type="gramStart"/>
      <w:r w:rsidRPr="00B85110">
        <w:rPr>
          <w:sz w:val="96"/>
          <w:szCs w:val="96"/>
        </w:rPr>
        <w:t>in</w:t>
      </w:r>
      <w:proofErr w:type="gramEnd"/>
      <w:r w:rsidRPr="00B85110">
        <w:rPr>
          <w:sz w:val="96"/>
          <w:szCs w:val="96"/>
        </w:rPr>
        <w:t xml:space="preserve"> </w:t>
      </w:r>
    </w:p>
    <w:p w:rsidR="00620353" w:rsidRDefault="00B85110" w:rsidP="00B85110">
      <w:pPr>
        <w:jc w:val="center"/>
        <w:rPr>
          <w:sz w:val="96"/>
          <w:szCs w:val="96"/>
        </w:rPr>
      </w:pPr>
      <w:r>
        <w:rPr>
          <w:sz w:val="96"/>
          <w:szCs w:val="96"/>
        </w:rPr>
        <w:t>The Y</w:t>
      </w:r>
      <w:r w:rsidRPr="00B85110">
        <w:rPr>
          <w:sz w:val="96"/>
          <w:szCs w:val="96"/>
        </w:rPr>
        <w:t>ear 2016</w:t>
      </w: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Default="00B85110" w:rsidP="00B8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10" w:rsidRPr="00B85110" w:rsidRDefault="00B85110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Innovations </w:t>
      </w:r>
    </w:p>
    <w:p w:rsidR="00B3412A" w:rsidRPr="006D1E4C" w:rsidRDefault="00B3412A" w:rsidP="00AE2035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Electronic Public Service Management System (e-PSM) – by Dr. Richard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Silumbe</w:t>
      </w:r>
      <w:proofErr w:type="spellEnd"/>
      <w:r w:rsidR="00AA32DE" w:rsidRPr="006D1E4C">
        <w:rPr>
          <w:rFonts w:ascii="Times New Roman" w:hAnsi="Times New Roman" w:cs="Times New Roman"/>
          <w:sz w:val="24"/>
          <w:szCs w:val="24"/>
        </w:rPr>
        <w:t>, innovation for the Public Service Management Division (PSMD), Office of the President, Lusaka, Zambia.</w:t>
      </w:r>
    </w:p>
    <w:p w:rsidR="00B3412A" w:rsidRPr="006D1E4C" w:rsidRDefault="00B3412A" w:rsidP="00AE2035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Advanced Information Management System (AIMS) – by Temba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Saina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>, MSc</w:t>
      </w:r>
      <w:r w:rsidR="00DF3760" w:rsidRPr="006D1E4C">
        <w:rPr>
          <w:rFonts w:ascii="Times New Roman" w:hAnsi="Times New Roman" w:cs="Times New Roman"/>
          <w:sz w:val="24"/>
          <w:szCs w:val="24"/>
        </w:rPr>
        <w:t>, innovation for</w:t>
      </w:r>
      <w:r w:rsidR="00AA32DE" w:rsidRPr="006D1E4C">
        <w:rPr>
          <w:rFonts w:ascii="Times New Roman" w:hAnsi="Times New Roman" w:cs="Times New Roman"/>
          <w:sz w:val="24"/>
          <w:szCs w:val="24"/>
        </w:rPr>
        <w:t xml:space="preserve"> the Information and Communications University’s </w:t>
      </w:r>
      <w:proofErr w:type="gramStart"/>
      <w:r w:rsidR="00AA32DE" w:rsidRPr="006D1E4C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AA32DE" w:rsidRPr="006D1E4C">
        <w:rPr>
          <w:rFonts w:ascii="Times New Roman" w:hAnsi="Times New Roman" w:cs="Times New Roman"/>
          <w:sz w:val="24"/>
          <w:szCs w:val="24"/>
        </w:rPr>
        <w:t xml:space="preserve"> information Management.  </w:t>
      </w:r>
    </w:p>
    <w:p w:rsidR="00B3412A" w:rsidRPr="006D1E4C" w:rsidRDefault="00B3412A" w:rsidP="00AE2035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Community Based Monitoring System (CBMS) – by Marvin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Kabubi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>, MA</w:t>
      </w:r>
      <w:r w:rsidR="00AA32DE" w:rsidRPr="006D1E4C">
        <w:rPr>
          <w:rFonts w:ascii="Times New Roman" w:hAnsi="Times New Roman" w:cs="Times New Roman"/>
          <w:sz w:val="24"/>
          <w:szCs w:val="24"/>
        </w:rPr>
        <w:t xml:space="preserve">, innovation </w:t>
      </w:r>
      <w:r w:rsidR="00DF3760" w:rsidRPr="006D1E4C">
        <w:rPr>
          <w:rFonts w:ascii="Times New Roman" w:hAnsi="Times New Roman" w:cs="Times New Roman"/>
          <w:sz w:val="24"/>
          <w:szCs w:val="24"/>
        </w:rPr>
        <w:t>for the Ministry of Local Government and Housing, Measuring Progress towards Attainment of the Millennium Development Goals in Fifteen Wards.</w:t>
      </w:r>
    </w:p>
    <w:p w:rsidR="00B3412A" w:rsidRPr="006D1E4C" w:rsidRDefault="00B3412A" w:rsidP="00AE2035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Advanced Electronic Police Public Complaints Authority (e-PPCA) – by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Lameck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Nsama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>, MSc</w:t>
      </w:r>
      <w:r w:rsidR="00DF3760" w:rsidRPr="006D1E4C">
        <w:rPr>
          <w:rFonts w:ascii="Times New Roman" w:hAnsi="Times New Roman" w:cs="Times New Roman"/>
          <w:sz w:val="24"/>
          <w:szCs w:val="24"/>
        </w:rPr>
        <w:t>, innovation for the Police Public Complaints Authority (PPCA), Ministry of Home Affairs.</w:t>
      </w:r>
    </w:p>
    <w:p w:rsidR="00B85110" w:rsidRPr="00B85110" w:rsidRDefault="00B85110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110">
        <w:rPr>
          <w:rFonts w:ascii="Times New Roman" w:hAnsi="Times New Roman" w:cs="Times New Roman"/>
          <w:b/>
          <w:sz w:val="28"/>
          <w:szCs w:val="28"/>
        </w:rPr>
        <w:t>Research Publications</w:t>
      </w:r>
    </w:p>
    <w:p w:rsidR="006D1E4C" w:rsidRPr="006D1E4C" w:rsidRDefault="00AA32DE" w:rsidP="00AE2035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Improving Healthcare Delivery with the Use of Online Patient Information Management System – by Oliver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Madima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LULEMBO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 , Richard SILUMBE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</w:t>
      </w:r>
      <w:r w:rsidR="00DF3760" w:rsidRPr="006D1E4C">
        <w:rPr>
          <w:rFonts w:ascii="Times New Roman" w:hAnsi="Times New Roman" w:cs="Times New Roman"/>
          <w:sz w:val="24"/>
          <w:szCs w:val="24"/>
        </w:rPr>
        <w:t xml:space="preserve">Proceedings of </w:t>
      </w:r>
      <w:r w:rsidR="009251DC" w:rsidRPr="006D1E4C">
        <w:rPr>
          <w:rFonts w:ascii="Times New Roman" w:hAnsi="Times New Roman" w:cs="Times New Roman"/>
          <w:sz w:val="24"/>
          <w:szCs w:val="24"/>
        </w:rPr>
        <w:t>IST-Africa 2016 Conference</w:t>
      </w:r>
      <w:r w:rsidRPr="006D1E4C">
        <w:rPr>
          <w:rFonts w:ascii="Times New Roman" w:hAnsi="Times New Roman" w:cs="Times New Roman"/>
          <w:sz w:val="24"/>
          <w:szCs w:val="24"/>
        </w:rPr>
        <w:t xml:space="preserve">, Durban, South Africa Conference Photo Copyright Durban Tourism 11 - 13 May 2016, </w:t>
      </w:r>
      <w:r w:rsidR="009251DC" w:rsidRPr="006D1E4C">
        <w:rPr>
          <w:rFonts w:ascii="Times New Roman" w:hAnsi="Times New Roman" w:cs="Times New Roman"/>
          <w:sz w:val="24"/>
          <w:szCs w:val="24"/>
        </w:rPr>
        <w:t>Paul Cunningham and Miriam Cunningham (</w:t>
      </w:r>
      <w:proofErr w:type="spellStart"/>
      <w:r w:rsidR="009251DC" w:rsidRPr="006D1E4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9251DC" w:rsidRPr="006D1E4C">
        <w:rPr>
          <w:rFonts w:ascii="Times New Roman" w:hAnsi="Times New Roman" w:cs="Times New Roman"/>
          <w:sz w:val="24"/>
          <w:szCs w:val="24"/>
        </w:rPr>
        <w:t xml:space="preserve">) IIMC International Information Management Corporation, 2016 ISBN: 978-1-905824-55-7 Copyright © 2016 The authors </w:t>
      </w:r>
      <w:hyperlink r:id="rId6" w:history="1">
        <w:r w:rsidR="00DF3760"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http://www.ist-africa.org/Conference2016</w:t>
        </w:r>
      </w:hyperlink>
      <w:r w:rsidR="00DF3760" w:rsidRPr="006D1E4C">
        <w:rPr>
          <w:rFonts w:ascii="Times New Roman" w:hAnsi="Times New Roman" w:cs="Times New Roman"/>
          <w:sz w:val="24"/>
          <w:szCs w:val="24"/>
        </w:rPr>
        <w:t xml:space="preserve">. </w:t>
      </w:r>
      <w:r w:rsidR="009251DC" w:rsidRPr="006D1E4C">
        <w:rPr>
          <w:rFonts w:ascii="Times New Roman" w:hAnsi="Times New Roman" w:cs="Times New Roman"/>
          <w:sz w:val="24"/>
          <w:szCs w:val="24"/>
        </w:rPr>
        <w:t xml:space="preserve"> </w:t>
      </w:r>
      <w:r w:rsidR="006B5228" w:rsidRPr="006D1E4C">
        <w:rPr>
          <w:rFonts w:ascii="Times New Roman" w:hAnsi="Times New Roman" w:cs="Times New Roman"/>
          <w:sz w:val="24"/>
          <w:szCs w:val="24"/>
        </w:rPr>
        <w:t xml:space="preserve">This paper was also selected as best paper for </w:t>
      </w:r>
      <w:r w:rsidR="006B5228" w:rsidRPr="006D1E4C">
        <w:rPr>
          <w:rFonts w:ascii="Times New Roman" w:hAnsi="Times New Roman" w:cs="Times New Roman"/>
          <w:color w:val="222222"/>
          <w:sz w:val="24"/>
          <w:szCs w:val="24"/>
          <w:lang w:val="en-IE"/>
        </w:rPr>
        <w:t xml:space="preserve">IEEE </w:t>
      </w:r>
      <w:proofErr w:type="spellStart"/>
      <w:r w:rsidR="006B5228" w:rsidRPr="006D1E4C">
        <w:rPr>
          <w:rFonts w:ascii="Times New Roman" w:hAnsi="Times New Roman" w:cs="Times New Roman"/>
          <w:color w:val="222222"/>
          <w:sz w:val="24"/>
          <w:szCs w:val="24"/>
          <w:lang w:val="en-IE"/>
        </w:rPr>
        <w:t>Xplore</w:t>
      </w:r>
      <w:proofErr w:type="spellEnd"/>
      <w:r w:rsidR="006B5228" w:rsidRPr="006D1E4C">
        <w:rPr>
          <w:rFonts w:ascii="Times New Roman" w:hAnsi="Times New Roman" w:cs="Times New Roman"/>
          <w:color w:val="222222"/>
          <w:sz w:val="24"/>
          <w:szCs w:val="24"/>
          <w:lang w:val="en-IE"/>
        </w:rPr>
        <w:t xml:space="preserve"> publication.</w:t>
      </w:r>
    </w:p>
    <w:p w:rsidR="006D1E4C" w:rsidRPr="006D1E4C" w:rsidRDefault="00DF3760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GB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Emerging Technologies’ Impact on Female and Male Pupils’ Academic Performance: A Case Of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Zedupad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Computer Tablet </w:t>
      </w:r>
      <w:r w:rsidR="00596FDD" w:rsidRPr="006D1E4C">
        <w:rPr>
          <w:rFonts w:ascii="Times New Roman" w:hAnsi="Times New Roman" w:cs="Times New Roman"/>
          <w:sz w:val="24"/>
          <w:szCs w:val="24"/>
        </w:rPr>
        <w:t>–</w:t>
      </w:r>
      <w:r w:rsidRPr="006D1E4C">
        <w:rPr>
          <w:rFonts w:ascii="Times New Roman" w:hAnsi="Times New Roman" w:cs="Times New Roman"/>
          <w:sz w:val="24"/>
          <w:szCs w:val="24"/>
        </w:rPr>
        <w:t xml:space="preserve"> </w:t>
      </w:r>
      <w:r w:rsidR="00AE2035">
        <w:rPr>
          <w:rFonts w:ascii="Times New Roman" w:hAnsi="Times New Roman" w:cs="Times New Roman"/>
          <w:sz w:val="24"/>
          <w:szCs w:val="24"/>
        </w:rPr>
        <w:t>W</w:t>
      </w:r>
      <w:r w:rsidRPr="006D1E4C">
        <w:rPr>
          <w:rFonts w:ascii="Times New Roman" w:hAnsi="Times New Roman" w:cs="Times New Roman"/>
          <w:sz w:val="24"/>
          <w:szCs w:val="24"/>
        </w:rPr>
        <w:t>illiam Phiri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>, Dr Richard Silumbe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Proceedings of ISER International Conference, Nairobi, Kenya 22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D1E4C">
        <w:rPr>
          <w:rFonts w:ascii="Times New Roman" w:hAnsi="Times New Roman" w:cs="Times New Roman"/>
          <w:sz w:val="24"/>
          <w:szCs w:val="24"/>
        </w:rPr>
        <w:t xml:space="preserve"> -23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D1E4C">
        <w:rPr>
          <w:rFonts w:ascii="Times New Roman" w:hAnsi="Times New Roman" w:cs="Times New Roman"/>
          <w:sz w:val="24"/>
          <w:szCs w:val="24"/>
        </w:rPr>
        <w:t xml:space="preserve"> September 2016, ISBN: 978-93-86083-34-0.</w:t>
      </w:r>
    </w:p>
    <w:p w:rsidR="006D1E4C" w:rsidRPr="006D1E4C" w:rsidRDefault="006B5228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</w:pPr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Inclusion of Consumers in Design: Vital in Energizing African Manufacturers – Kenny </w:t>
      </w:r>
      <w:proofErr w:type="spellStart"/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Bwalya</w:t>
      </w:r>
      <w:proofErr w:type="spellEnd"/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– proceedings of </w:t>
      </w:r>
      <w:proofErr w:type="spellStart"/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DesTech</w:t>
      </w:r>
      <w:proofErr w:type="spellEnd"/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2016 international conference on Design and Technology, CADET, </w:t>
      </w:r>
      <w:proofErr w:type="spellStart"/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Deakin</w:t>
      </w:r>
      <w:proofErr w:type="spellEnd"/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University, 5-8 December 2016, Geelong, Australia </w:t>
      </w:r>
      <w:hyperlink r:id="rId7" w:tgtFrame="_blank" w:history="1">
        <w:r w:rsidRPr="006D1E4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AU" w:eastAsia="en-GB"/>
          </w:rPr>
          <w:t>www.deakin.edu.au</w:t>
        </w:r>
      </w:hyperlink>
      <w:r w:rsidR="006D1E4C"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GB"/>
        </w:rPr>
        <w:t xml:space="preserve"> </w:t>
      </w:r>
    </w:p>
    <w:p w:rsidR="006D1E4C" w:rsidRPr="006D1E4C" w:rsidRDefault="00596FDD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6D1E4C">
        <w:rPr>
          <w:rFonts w:ascii="Times New Roman" w:hAnsi="Times New Roman" w:cs="Times New Roman"/>
          <w:sz w:val="24"/>
          <w:szCs w:val="24"/>
        </w:rPr>
        <w:lastRenderedPageBreak/>
        <w:t>The attitude of pupils learning Geography toward examination leakages in selected secondary schools in Kitwe District of the Copper belt Province of Zambia - Judith Nakamba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>, Dr. William Phiri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</w:t>
      </w:r>
      <w:r w:rsidR="006B5228" w:rsidRPr="006D1E4C">
        <w:rPr>
          <w:rFonts w:ascii="Times New Roman" w:hAnsi="Times New Roman" w:cs="Times New Roman"/>
          <w:sz w:val="24"/>
          <w:szCs w:val="24"/>
        </w:rPr>
        <w:t xml:space="preserve">International Journal of Multidisciplinary Research and Development Online ISSN: 2349-4182 Print ISSN: 2349-5979 www.allsubjectjournal.com Volume 3; Issue 1; January 2016; Page No. 237-243 </w:t>
      </w:r>
    </w:p>
    <w:p w:rsidR="006D1E4C" w:rsidRPr="006D1E4C" w:rsidRDefault="00596FDD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Impact Of Politics On Innovations In Construction Materials And Technologies –</w:t>
      </w:r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Dr. </w:t>
      </w:r>
      <w:proofErr w:type="spellStart"/>
      <w:r w:rsidR="006B5228"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Silumbe</w:t>
      </w:r>
      <w:proofErr w:type="spellEnd"/>
      <w:r w:rsidR="006B5228"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Oliver</w:t>
      </w:r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– proceedings of</w:t>
      </w:r>
      <w:r w:rsidR="006B5228"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 2nd </w:t>
      </w:r>
      <w:proofErr w:type="spellStart"/>
      <w:r w:rsidR="006B5228"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AC</w:t>
      </w:r>
      <w:r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oRCE</w:t>
      </w:r>
      <w:proofErr w:type="spellEnd"/>
      <w:r w:rsidR="006B5228" w:rsidRPr="006D1E4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the National Construction Authority </w:t>
      </w:r>
      <w:r w:rsidR="006B5228" w:rsidRPr="006D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19th August 2016</w:t>
      </w:r>
      <w:r w:rsidRPr="006D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,</w:t>
      </w:r>
      <w:r w:rsidR="006B5228" w:rsidRPr="006D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gramStart"/>
      <w:r w:rsidRPr="006D1E4C">
        <w:rPr>
          <w:rFonts w:ascii="Times New Roman" w:hAnsi="Times New Roman" w:cs="Times New Roman"/>
          <w:color w:val="000000"/>
          <w:sz w:val="24"/>
          <w:szCs w:val="24"/>
        </w:rPr>
        <w:t>Kenyatta</w:t>
      </w:r>
      <w:proofErr w:type="gramEnd"/>
      <w:r w:rsidRPr="006D1E4C">
        <w:rPr>
          <w:rFonts w:ascii="Times New Roman" w:hAnsi="Times New Roman" w:cs="Times New Roman"/>
          <w:color w:val="000000"/>
          <w:sz w:val="24"/>
          <w:szCs w:val="24"/>
        </w:rPr>
        <w:t xml:space="preserve"> International Convention Centre (KICC) Nairobi, Kenya. </w:t>
      </w:r>
      <w:hyperlink r:id="rId8" w:tgtFrame="_blank" w:history="1">
        <w:r w:rsidR="006B5228" w:rsidRPr="006D1E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www.acorce.nca.go.ke</w:t>
        </w:r>
      </w:hyperlink>
      <w:r w:rsidR="006D1E4C" w:rsidRPr="006D1E4C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 xml:space="preserve"> </w:t>
      </w:r>
    </w:p>
    <w:p w:rsidR="006D1E4C" w:rsidRDefault="00596FDD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Pupils’ and teachers’ perception toward the use of Information and Communication Technology (ICT) in the teaching and learning of Mathematics in selected secondary schools of Central Province, Zambia - William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Phiri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- International Journal of Multidisciplinary Research and Development Online ISSN: 2349-4182 Print ISSN: 2349-5979 www.allsubjectjournal.com Volume 3; Issue 1; January 2016; Page No. 77-87 </w:t>
      </w:r>
    </w:p>
    <w:p w:rsidR="006D1E4C" w:rsidRDefault="00225522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How To Support Local Entrepreneurship With Cloud Based ERP And E-Mentorship Program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Tuliswensi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Sinyangwe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 Dr. Richard Silumbe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– proceedings of the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Lusaka, Zambia. </w:t>
      </w:r>
      <w:hyperlink r:id="rId9" w:history="1">
        <w:r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Pr="006D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E4C" w:rsidRDefault="00225522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Impact of strategic plan on learners’ academic performance: A case of selected secondary schools of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Mwense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district, Zambia – Dr. William Phiri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Chansa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Chishimba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Chileshe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International Journal of Multidisciplinary Research and Development Online ISSN: 2349-4182, Print ISSN: 2349-5979, Impact Factor: (RJIF 5.72) www.allsubjectjournal.com Volume 3; Issue 3; March 2016; Page No. 43-49 </w:t>
      </w:r>
    </w:p>
    <w:p w:rsidR="006D1E4C" w:rsidRDefault="00225522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>CELL PHONE BASED MOTOR VEHICLE SECURITY SYSTEM</w:t>
      </w:r>
      <w:r w:rsidR="0064672B" w:rsidRPr="006D1E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Whyson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Mumba</w:t>
      </w:r>
      <w:r w:rsidR="0064672B"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, </w:t>
      </w:r>
      <w:r w:rsidR="0064672B" w:rsidRPr="006D1E4C">
        <w:rPr>
          <w:rFonts w:ascii="Times New Roman" w:hAnsi="Times New Roman" w:cs="Times New Roman"/>
          <w:sz w:val="24"/>
          <w:szCs w:val="24"/>
        </w:rPr>
        <w:t>Dr. Richard Silumbe</w:t>
      </w:r>
      <w:r w:rsidR="0064672B"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672B" w:rsidRPr="006D1E4C">
        <w:rPr>
          <w:rFonts w:ascii="Times New Roman" w:hAnsi="Times New Roman" w:cs="Times New Roman"/>
          <w:sz w:val="24"/>
          <w:szCs w:val="24"/>
        </w:rPr>
        <w:t xml:space="preserve"> - proceedings of the </w:t>
      </w:r>
      <w:proofErr w:type="spellStart"/>
      <w:r w:rsidR="0064672B"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="0064672B"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</w:t>
      </w:r>
      <w:proofErr w:type="gramStart"/>
      <w:r w:rsidR="0064672B" w:rsidRPr="006D1E4C">
        <w:rPr>
          <w:rFonts w:ascii="Times New Roman" w:hAnsi="Times New Roman" w:cs="Times New Roman"/>
          <w:sz w:val="24"/>
          <w:szCs w:val="24"/>
        </w:rPr>
        <w:t>Lusaka</w:t>
      </w:r>
      <w:proofErr w:type="gramEnd"/>
      <w:r w:rsidR="0064672B" w:rsidRPr="006D1E4C">
        <w:rPr>
          <w:rFonts w:ascii="Times New Roman" w:hAnsi="Times New Roman" w:cs="Times New Roman"/>
          <w:sz w:val="24"/>
          <w:szCs w:val="24"/>
        </w:rPr>
        <w:t xml:space="preserve">, Zambia. </w:t>
      </w:r>
      <w:hyperlink r:id="rId10" w:history="1">
        <w:r w:rsidR="0064672B"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="0064672B" w:rsidRPr="006D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E4C" w:rsidRDefault="0064672B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Descriptive statistics in ICT education: A practical and real-life perspective - William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Phiri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- International Journal of Multidisciplinary Research and Development Online </w:t>
      </w:r>
      <w:r w:rsidRPr="006D1E4C">
        <w:rPr>
          <w:rFonts w:ascii="Times New Roman" w:hAnsi="Times New Roman" w:cs="Times New Roman"/>
          <w:sz w:val="24"/>
          <w:szCs w:val="24"/>
        </w:rPr>
        <w:lastRenderedPageBreak/>
        <w:t xml:space="preserve">ISSN: 2349-4182, Print ISSN: 2349-5979, Impact Factor: (RJIF 5.72) www.allsubjectjournal.com Volume 3; Issue 3; March 2016; Page No. 105-112 </w:t>
      </w:r>
    </w:p>
    <w:p w:rsidR="006D1E4C" w:rsidRDefault="0064672B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>The Effectiveness of Social Engineering using the Phishing meth</w:t>
      </w:r>
      <w:r w:rsidRPr="006D1E4C">
        <w:rPr>
          <w:rFonts w:ascii="Times New Roman" w:hAnsi="Times New Roman" w:cs="Times New Roman"/>
          <w:sz w:val="24"/>
          <w:szCs w:val="24"/>
        </w:rPr>
        <w:t xml:space="preserve">od from an attackers view point, </w:t>
      </w:r>
      <w:r w:rsidRPr="006D1E4C">
        <w:rPr>
          <w:rFonts w:ascii="Times New Roman" w:hAnsi="Times New Roman" w:cs="Times New Roman"/>
          <w:sz w:val="24"/>
          <w:szCs w:val="24"/>
        </w:rPr>
        <w:t>Research to show how effective the phishing method type of social engineering has on capturing</w:t>
      </w:r>
      <w:r w:rsidRPr="006D1E4C">
        <w:rPr>
          <w:rFonts w:ascii="Times New Roman" w:hAnsi="Times New Roman" w:cs="Times New Roman"/>
          <w:sz w:val="24"/>
          <w:szCs w:val="24"/>
        </w:rPr>
        <w:t xml:space="preserve"> log in credentials of a victim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Nsunga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Innocent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, </w:t>
      </w:r>
      <w:r w:rsidRPr="006D1E4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Silumbe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Richard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proceedings of the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Lusaka, Zambia. </w:t>
      </w:r>
      <w:hyperlink r:id="rId11" w:history="1">
        <w:r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Pr="006D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E4C" w:rsidRDefault="000325E8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FACTORS WHICH INFLUENCE THE EXCHANGE RATE OF THE KWACHA AND ITS IMPACT ON THE ZAMBIAN ECONOMY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Kabubi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Marvin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Mukonda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Fred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proceedings of the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Lusaka, Zambia. </w:t>
      </w:r>
      <w:hyperlink r:id="rId12" w:history="1">
        <w:r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Pr="006D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E4C" w:rsidRDefault="000325E8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Exports and Economic Growth: New Evidence from Four Sub Saharan Countries - Cecilia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Mulenga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Author International Journal of Advanced Research in Economics and Finance March - 2016, pp. 1-19 © 2016, IJAREF All Rights Reserved </w:t>
      </w:r>
    </w:p>
    <w:p w:rsidR="006D1E4C" w:rsidRDefault="000325E8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ENHANCING THE EFFECTIVENESS OF LOCAL GOVERNMENT UNITS THROUGH INSTITUTIONALIZATION OF CBMS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Kabubi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Marvin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>, Dr. Richard Silumbe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proceedings of the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Lusaka, Zambia. </w:t>
      </w:r>
      <w:hyperlink r:id="rId13" w:history="1">
        <w:r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Pr="006D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E4C" w:rsidRDefault="000325E8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>MANAGING THE DISPOSAL OF INFECTIOUS AND HAZARDOUS WASTE IN PUBLIC HEALTH CENTRES</w:t>
      </w:r>
      <w:r w:rsidR="006D1E4C" w:rsidRPr="006D1E4C"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 w:rsidR="006D1E4C" w:rsidRPr="006D1E4C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="006D1E4C" w:rsidRPr="006D1E4C">
        <w:rPr>
          <w:rFonts w:ascii="Times New Roman" w:hAnsi="Times New Roman" w:cs="Times New Roman"/>
          <w:sz w:val="24"/>
          <w:szCs w:val="24"/>
        </w:rPr>
        <w:t xml:space="preserve"> K Mbetwa</w:t>
      </w:r>
      <w:r w:rsidR="006D1E4C"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1E4C" w:rsidRPr="006D1E4C">
        <w:rPr>
          <w:rFonts w:ascii="Times New Roman" w:hAnsi="Times New Roman" w:cs="Times New Roman"/>
          <w:sz w:val="24"/>
          <w:szCs w:val="24"/>
        </w:rPr>
        <w:t xml:space="preserve">, </w:t>
      </w:r>
      <w:r w:rsidRPr="006D1E4C">
        <w:rPr>
          <w:rFonts w:ascii="Times New Roman" w:hAnsi="Times New Roman" w:cs="Times New Roman"/>
          <w:sz w:val="24"/>
          <w:szCs w:val="24"/>
        </w:rPr>
        <w:t>Dr. Richard Silumbe</w:t>
      </w:r>
      <w:r w:rsidR="006D1E4C"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1E4C" w:rsidRPr="006D1E4C">
        <w:rPr>
          <w:rFonts w:ascii="Times New Roman" w:hAnsi="Times New Roman" w:cs="Times New Roman"/>
          <w:sz w:val="24"/>
          <w:szCs w:val="24"/>
        </w:rPr>
        <w:t xml:space="preserve"> - proceedings of the </w:t>
      </w:r>
      <w:proofErr w:type="spellStart"/>
      <w:r w:rsidR="006D1E4C"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="006D1E4C"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Lusaka, Zambia. </w:t>
      </w:r>
      <w:hyperlink r:id="rId14" w:history="1">
        <w:r w:rsidR="006D1E4C"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="006D1E4C" w:rsidRPr="006D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72B" w:rsidRPr="006D1E4C" w:rsidRDefault="006D1E4C" w:rsidP="00AE2035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4C">
        <w:rPr>
          <w:rFonts w:ascii="Times New Roman" w:hAnsi="Times New Roman" w:cs="Times New Roman"/>
          <w:sz w:val="24"/>
          <w:szCs w:val="24"/>
        </w:rPr>
        <w:t xml:space="preserve">Strategic Approaches to Job and Employment Creation in Zambia: Determining the Role of Investment and Trade -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Phillimon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Murebwa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D1E4C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K. Mbetwa</w:t>
      </w:r>
      <w:r w:rsidRPr="006D1E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E4C">
        <w:rPr>
          <w:rFonts w:ascii="Times New Roman" w:hAnsi="Times New Roman" w:cs="Times New Roman"/>
          <w:sz w:val="24"/>
          <w:szCs w:val="24"/>
        </w:rPr>
        <w:t xml:space="preserve"> - proceedings of the </w:t>
      </w:r>
      <w:proofErr w:type="spellStart"/>
      <w:r w:rsidRPr="006D1E4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6D1E4C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</w:t>
      </w:r>
      <w:r w:rsidRPr="006D1E4C">
        <w:rPr>
          <w:rFonts w:ascii="Times New Roman" w:hAnsi="Times New Roman" w:cs="Times New Roman"/>
          <w:sz w:val="24"/>
          <w:szCs w:val="24"/>
        </w:rPr>
        <w:lastRenderedPageBreak/>
        <w:t xml:space="preserve">Issues in Developing Countries, 2 - 4 March 2016, Mika Convention Centre, Lusaka, Zambia. </w:t>
      </w:r>
      <w:hyperlink r:id="rId15" w:history="1">
        <w:r w:rsidRPr="006D1E4C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Pr="006D1E4C">
        <w:rPr>
          <w:rFonts w:ascii="Times New Roman" w:hAnsi="Times New Roman" w:cs="Times New Roman"/>
          <w:sz w:val="24"/>
          <w:szCs w:val="24"/>
        </w:rPr>
        <w:t xml:space="preserve">  </w:t>
      </w:r>
      <w:r w:rsidR="0064672B" w:rsidRPr="006D1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D1E4C" w:rsidRPr="006D1E4C" w:rsidRDefault="006D1E4C" w:rsidP="00AE2035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E4C">
        <w:rPr>
          <w:rFonts w:ascii="Times New Roman" w:hAnsi="Times New Roman" w:cs="Times New Roman"/>
          <w:b/>
          <w:sz w:val="28"/>
          <w:szCs w:val="28"/>
        </w:rPr>
        <w:t>Index</w:t>
      </w:r>
    </w:p>
    <w:p w:rsidR="00AE2035" w:rsidRPr="00AE2035" w:rsidRDefault="00AE2035" w:rsidP="00AE2035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r w:rsidRPr="00AE2035">
        <w:rPr>
          <w:rFonts w:ascii="Times New Roman" w:hAnsi="Times New Roman" w:cs="Times New Roman"/>
          <w:sz w:val="24"/>
          <w:szCs w:val="24"/>
        </w:rPr>
        <w:t>IST-Africa 2016 Final Programme: IST-Africa 2016 Conference, Durban, South Africa Conference Photo Copyright Durban Tourism 11 - 13 May 2016, Paul Cunningham and Miriam Cunningham (</w:t>
      </w:r>
      <w:proofErr w:type="spellStart"/>
      <w:r w:rsidRPr="00AE203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E2035">
        <w:rPr>
          <w:rFonts w:ascii="Times New Roman" w:hAnsi="Times New Roman" w:cs="Times New Roman"/>
          <w:sz w:val="24"/>
          <w:szCs w:val="24"/>
        </w:rPr>
        <w:t xml:space="preserve">) IIMC International Information Management Corporation, 2016 ISBN: 978-1-905824-55-7 Copyright © 2016 The authors </w:t>
      </w:r>
      <w:hyperlink r:id="rId16" w:history="1">
        <w:r w:rsidRPr="00AE2035">
          <w:rPr>
            <w:rStyle w:val="Hyperlink"/>
            <w:rFonts w:ascii="Times New Roman" w:hAnsi="Times New Roman" w:cs="Times New Roman"/>
            <w:sz w:val="24"/>
            <w:szCs w:val="24"/>
          </w:rPr>
          <w:t>http://www.ist-africa.org/Conference2016</w:t>
        </w:r>
      </w:hyperlink>
      <w:r w:rsidRPr="00AE2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035" w:rsidRDefault="00AE2035" w:rsidP="00AE2035">
      <w:pPr>
        <w:pStyle w:val="ListParagraph"/>
        <w:numPr>
          <w:ilvl w:val="0"/>
          <w:numId w:val="3"/>
        </w:numPr>
        <w:spacing w:before="240" w:after="240" w:line="360" w:lineRule="auto"/>
        <w:jc w:val="both"/>
      </w:pPr>
      <w:proofErr w:type="spellStart"/>
      <w:r w:rsidRPr="00AE2035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AE2035">
        <w:rPr>
          <w:rFonts w:ascii="Times New Roman" w:hAnsi="Times New Roman" w:cs="Times New Roman"/>
          <w:sz w:val="24"/>
          <w:szCs w:val="24"/>
        </w:rPr>
        <w:t xml:space="preserve"> 2016 PROGRAM BOOKLET:</w:t>
      </w:r>
      <w:r>
        <w:t xml:space="preserve"> </w:t>
      </w:r>
      <w:proofErr w:type="spellStart"/>
      <w:r w:rsidRPr="00AE2035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Pr="00AE2035">
        <w:rPr>
          <w:rFonts w:ascii="Times New Roman" w:hAnsi="Times New Roman" w:cs="Times New Roman"/>
          <w:sz w:val="24"/>
          <w:szCs w:val="24"/>
        </w:rPr>
        <w:t xml:space="preserve"> 2016 INTERNATIONAL CONFERENCE ON RESEARCH IN DEVELOPMENT, Innovation and Sustainable Development Exploring Contextual Issues in Developing Countries, 2 - 4 March 2016, Mika Convention Centre, </w:t>
      </w:r>
      <w:proofErr w:type="gramStart"/>
      <w:r w:rsidRPr="00AE2035">
        <w:rPr>
          <w:rFonts w:ascii="Times New Roman" w:hAnsi="Times New Roman" w:cs="Times New Roman"/>
          <w:sz w:val="24"/>
          <w:szCs w:val="24"/>
        </w:rPr>
        <w:t>Lusaka</w:t>
      </w:r>
      <w:proofErr w:type="gramEnd"/>
      <w:r w:rsidRPr="00AE2035">
        <w:rPr>
          <w:rFonts w:ascii="Times New Roman" w:hAnsi="Times New Roman" w:cs="Times New Roman"/>
          <w:sz w:val="24"/>
          <w:szCs w:val="24"/>
        </w:rPr>
        <w:t xml:space="preserve">, Zambia. </w:t>
      </w:r>
      <w:hyperlink r:id="rId17" w:history="1">
        <w:r w:rsidRPr="00AE2035">
          <w:rPr>
            <w:rStyle w:val="Hyperlink"/>
            <w:rFonts w:ascii="Times New Roman" w:hAnsi="Times New Roman" w:cs="Times New Roman"/>
            <w:sz w:val="24"/>
            <w:szCs w:val="24"/>
          </w:rPr>
          <w:t>www.legacypublication.com</w:t>
        </w:r>
      </w:hyperlink>
      <w:r w:rsidRPr="00AE2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035" w:rsidRPr="006D1E4C" w:rsidRDefault="00AE2035" w:rsidP="00AE203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DD" w:rsidRDefault="00596FDD" w:rsidP="00AE2035">
      <w:pPr>
        <w:spacing w:before="240" w:after="240" w:line="360" w:lineRule="auto"/>
        <w:jc w:val="both"/>
      </w:pPr>
    </w:p>
    <w:p w:rsidR="00596FDD" w:rsidRPr="00B85110" w:rsidRDefault="00596FDD" w:rsidP="00AE203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FDD" w:rsidRPr="00B85110" w:rsidSect="001E2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492"/>
    <w:multiLevelType w:val="hybridMultilevel"/>
    <w:tmpl w:val="19123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46D"/>
    <w:multiLevelType w:val="hybridMultilevel"/>
    <w:tmpl w:val="EBF81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213"/>
    <w:multiLevelType w:val="hybridMultilevel"/>
    <w:tmpl w:val="C708F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10"/>
    <w:rsid w:val="000325E8"/>
    <w:rsid w:val="001E28D4"/>
    <w:rsid w:val="00225522"/>
    <w:rsid w:val="00596FDD"/>
    <w:rsid w:val="00620353"/>
    <w:rsid w:val="0064672B"/>
    <w:rsid w:val="006B5228"/>
    <w:rsid w:val="006D1E4C"/>
    <w:rsid w:val="009251DC"/>
    <w:rsid w:val="00A26BDD"/>
    <w:rsid w:val="00AA32DE"/>
    <w:rsid w:val="00AE2035"/>
    <w:rsid w:val="00B3412A"/>
    <w:rsid w:val="00B34A8A"/>
    <w:rsid w:val="00B85110"/>
    <w:rsid w:val="00CE286C"/>
    <w:rsid w:val="00D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rce.nca.go.ke/" TargetMode="External"/><Relationship Id="rId13" Type="http://schemas.openxmlformats.org/officeDocument/2006/relationships/hyperlink" Target="http://www.legacypublicatio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kin.edu.au/" TargetMode="External"/><Relationship Id="rId12" Type="http://schemas.openxmlformats.org/officeDocument/2006/relationships/hyperlink" Target="http://www.legacypublication.com" TargetMode="External"/><Relationship Id="rId17" Type="http://schemas.openxmlformats.org/officeDocument/2006/relationships/hyperlink" Target="http://www.legacypublic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-africa.org/Conference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-africa.org/Conference2016" TargetMode="External"/><Relationship Id="rId11" Type="http://schemas.openxmlformats.org/officeDocument/2006/relationships/hyperlink" Target="http://www.legacypublicatio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gacypublication.com" TargetMode="External"/><Relationship Id="rId10" Type="http://schemas.openxmlformats.org/officeDocument/2006/relationships/hyperlink" Target="http://www.legacypublicati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acypublication.com" TargetMode="External"/><Relationship Id="rId14" Type="http://schemas.openxmlformats.org/officeDocument/2006/relationships/hyperlink" Target="http://www.legacypub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HIFI</dc:creator>
  <cp:lastModifiedBy>HIFI</cp:lastModifiedBy>
  <cp:revision>1</cp:revision>
  <dcterms:created xsi:type="dcterms:W3CDTF">2020-07-06T11:48:00Z</dcterms:created>
  <dcterms:modified xsi:type="dcterms:W3CDTF">2020-07-06T14:17:00Z</dcterms:modified>
</cp:coreProperties>
</file>